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5CAD" w14:textId="77777777" w:rsidR="00D83746" w:rsidRPr="00D83746" w:rsidRDefault="00D83746" w:rsidP="00D83746">
      <w:pPr>
        <w:keepNext/>
        <w:tabs>
          <w:tab w:val="left" w:pos="284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Objaśnienia przyjętych wartości do Wieloletniej Prognozy Finansowej Gminy Rakoniewice na lata 2025-2029</w:t>
      </w:r>
    </w:p>
    <w:p w14:paraId="0B163816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Zgodnie ze zmianami w budżecie na dzień 17 grudnia 2025 r., dokonano następujących zmian w Wieloletniej Prognozie Finansowej Gminy Rakoniewice:</w:t>
      </w:r>
    </w:p>
    <w:p w14:paraId="6E72524C" w14:textId="77777777" w:rsidR="00D83746" w:rsidRPr="00D83746" w:rsidRDefault="00D83746" w:rsidP="00D83746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Dochody ogółem zmniejszono o 509 380,65 zł, z czego dochody bieżące zwiększono o 132 619,35 zł, a dochody majątkowe zmniejszono o 642 000,00 zł.</w:t>
      </w:r>
    </w:p>
    <w:p w14:paraId="32CC1131" w14:textId="77777777" w:rsidR="00D83746" w:rsidRPr="00D83746" w:rsidRDefault="00D83746" w:rsidP="00D83746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Wydatki ogółem zmniejszono o 1 788 682,25 zł, z czego wydatki bieżące zwiększono o 216 528,76 zł, a wydatki majątkowe zmniejszono o 2 005 211,01 zł.</w:t>
      </w:r>
    </w:p>
    <w:p w14:paraId="59BC47B6" w14:textId="77777777" w:rsidR="00D83746" w:rsidRPr="00D83746" w:rsidRDefault="00D83746" w:rsidP="00D83746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Wynik budżetu jest deficytowy i po zmianach wynosi -401 542,73 zł.</w:t>
      </w:r>
    </w:p>
    <w:p w14:paraId="2717F2D3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Szczegółowe informacje na temat zmian w zakresie dochodów, wydatków i wyniku budżetu w roku budżetowym przedstawiono w tabeli poniżej.</w:t>
      </w:r>
    </w:p>
    <w:p w14:paraId="5CCB5D18" w14:textId="77777777" w:rsidR="00D83746" w:rsidRPr="00D83746" w:rsidRDefault="00D83746" w:rsidP="00D83746">
      <w:pPr>
        <w:keepNext/>
        <w:tabs>
          <w:tab w:val="left" w:pos="284"/>
        </w:tabs>
        <w:autoSpaceDE w:val="0"/>
        <w:autoSpaceDN w:val="0"/>
        <w:adjustRightInd w:val="0"/>
        <w:spacing w:before="160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Zmiany w dochodach i wydatkach w 2025 roku</w:t>
      </w:r>
    </w:p>
    <w:tbl>
      <w:tblPr>
        <w:tblStyle w:val="Tabela-Prosty19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3746" w:rsidRPr="00D83746" w14:paraId="3693A69A" w14:textId="77777777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BF56C3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701FAD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7C0977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83E276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Po zmianie [zł]</w:t>
            </w:r>
          </w:p>
        </w:tc>
      </w:tr>
      <w:tr w:rsidR="00D83746" w:rsidRPr="00D83746" w14:paraId="105230B5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6B44B3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337704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110 668 428,97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DC1BAF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-509 380,65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1EB6A9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110 159 048,32</w:t>
            </w:r>
          </w:p>
        </w:tc>
      </w:tr>
      <w:tr w:rsidR="00D83746" w:rsidRPr="00D83746" w14:paraId="282F4749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2342C3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FC508EA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88 375 183,65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F3CF67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+132 619,35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68667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88 507 803,00</w:t>
            </w:r>
          </w:p>
        </w:tc>
      </w:tr>
      <w:tr w:rsidR="00D83746" w:rsidRPr="00D83746" w14:paraId="20B05DBF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CE7883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Subwencja ogólna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F20DE2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10 439 882,50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0B7E34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+127 766,00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BF5685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10 567 648,50</w:t>
            </w:r>
          </w:p>
        </w:tc>
      </w:tr>
      <w:tr w:rsidR="00D83746" w:rsidRPr="00D83746" w14:paraId="12115F91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9092C33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FF162C3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13 588 178,95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66C28F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+53 853,35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42BB1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13 642 032,30</w:t>
            </w:r>
          </w:p>
        </w:tc>
      </w:tr>
      <w:tr w:rsidR="00D83746" w:rsidRPr="00D83746" w14:paraId="768D06F7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F8C0635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D6F27F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22 075 372,79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21EAC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-49 000,00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38727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22 026 372,79</w:t>
            </w:r>
          </w:p>
        </w:tc>
      </w:tr>
      <w:tr w:rsidR="00D83746" w:rsidRPr="00D83746" w14:paraId="0B487ED3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B511E9B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Podatek od nieruchomości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20FD0F1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10 192 000,00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3CF5C9C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-30 000,00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2082D8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10 162 000,00</w:t>
            </w:r>
          </w:p>
        </w:tc>
      </w:tr>
      <w:tr w:rsidR="00D83746" w:rsidRPr="00D83746" w14:paraId="7ECA5162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7361CC5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FAB3A4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22 293 245,32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CA8101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-642 000,00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8C3E8E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21 651 245,32</w:t>
            </w:r>
          </w:p>
        </w:tc>
      </w:tr>
      <w:tr w:rsidR="00D83746" w:rsidRPr="00D83746" w14:paraId="2AA34AA0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A125A6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Sprzedaż majątku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2E0D52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441 000,00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0C1EF9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-50 000,00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111D72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391 000,00</w:t>
            </w:r>
          </w:p>
        </w:tc>
      </w:tr>
      <w:tr w:rsidR="00D83746" w:rsidRPr="00D83746" w14:paraId="64EADB28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572960B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7F30D7F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112 349 273,30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599163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-1 788 682,25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2B4B0C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110 560 591,05</w:t>
            </w:r>
          </w:p>
        </w:tc>
      </w:tr>
      <w:tr w:rsidR="00D83746" w:rsidRPr="00D83746" w14:paraId="214693C2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E67888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AABB91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83 010 837,07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EA926C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+216 528,76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0036E4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83 227 365,83</w:t>
            </w:r>
          </w:p>
        </w:tc>
      </w:tr>
      <w:tr w:rsidR="00D83746" w:rsidRPr="00D83746" w14:paraId="3EF21EEF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9F4588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83B33E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44 555 431,46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42A897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-86 373,86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4A7EE0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44 469 057,60</w:t>
            </w:r>
          </w:p>
        </w:tc>
      </w:tr>
      <w:tr w:rsidR="00D83746" w:rsidRPr="00D83746" w14:paraId="68A223C0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9997C35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3EDEBC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38 338 218,55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F3B833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+302 902,62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EEE5792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38 641 121,17</w:t>
            </w:r>
          </w:p>
        </w:tc>
      </w:tr>
      <w:tr w:rsidR="00D83746" w:rsidRPr="00D83746" w14:paraId="3F67D9E6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F4260EE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8D5EAF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29 338 436,23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761957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-2 005 211,01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FB72088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27 333 225,22</w:t>
            </w:r>
          </w:p>
        </w:tc>
      </w:tr>
      <w:tr w:rsidR="00D83746" w:rsidRPr="00D83746" w14:paraId="42257E03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E1F13E4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Wynik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4AC24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-1 680 844,33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0D182F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+1 279 301,60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65817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-401 542,73</w:t>
            </w:r>
          </w:p>
        </w:tc>
      </w:tr>
    </w:tbl>
    <w:p w14:paraId="33601E9E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Źródło: opracowanie własne.</w:t>
      </w:r>
    </w:p>
    <w:p w14:paraId="098371F6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Od 2026 r. nie dokonywano zmian w zakresie planowanych dochodów i wydatków budżetowych.</w:t>
      </w:r>
    </w:p>
    <w:p w14:paraId="12B7A6B0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Wieloletniej Prognozie Finansowej Gminy Rakoniewice:</w:t>
      </w:r>
    </w:p>
    <w:p w14:paraId="2A8269E2" w14:textId="77777777" w:rsidR="00D83746" w:rsidRPr="00D83746" w:rsidRDefault="00D83746" w:rsidP="00D83746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Przychody ogółem w roku budżetowym zmniejszono o 1 279 301,60 zł i po zmianach wynoszą 401 542,73 zł.</w:t>
      </w:r>
    </w:p>
    <w:p w14:paraId="6824C290" w14:textId="77777777" w:rsidR="00D83746" w:rsidRPr="00D83746" w:rsidRDefault="00D83746" w:rsidP="00D83746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Rozchody ogółem w roku budżetowym nie uległy zmianie.</w:t>
      </w:r>
    </w:p>
    <w:p w14:paraId="654908BE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Szczegółowe informacje na temat zmian w zakresie przychodów i rozchodów w roku budżetowym przedstawiono w tabeli poniżej.</w:t>
      </w:r>
    </w:p>
    <w:p w14:paraId="3DE15995" w14:textId="77777777" w:rsidR="00D83746" w:rsidRPr="00D83746" w:rsidRDefault="00D83746" w:rsidP="00D83746">
      <w:pPr>
        <w:keepNext/>
        <w:tabs>
          <w:tab w:val="left" w:pos="284"/>
        </w:tabs>
        <w:autoSpaceDE w:val="0"/>
        <w:autoSpaceDN w:val="0"/>
        <w:adjustRightInd w:val="0"/>
        <w:spacing w:before="160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Zmiany w przychodach i rozchodach na 2025 rok.</w:t>
      </w:r>
    </w:p>
    <w:tbl>
      <w:tblPr>
        <w:tblStyle w:val="Tabela-Prosty19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3746" w:rsidRPr="00D83746" w14:paraId="2116E73F" w14:textId="77777777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9368CF0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C98492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9EF7D0D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9D3569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Po zmianie [zł]</w:t>
            </w:r>
          </w:p>
        </w:tc>
      </w:tr>
      <w:tr w:rsidR="00D83746" w:rsidRPr="00D83746" w14:paraId="3F5BA2DF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B21729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Przychody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2F2701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1 680 844,33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F84A86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-1 279 301,60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04FC594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401 542,73</w:t>
            </w:r>
          </w:p>
        </w:tc>
      </w:tr>
      <w:tr w:rsidR="00D83746" w:rsidRPr="00D83746" w14:paraId="1C4DDEB0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841243" w14:textId="77777777" w:rsidR="00D83746" w:rsidRPr="00D83746" w:rsidRDefault="00D83746" w:rsidP="00D83746">
            <w:pPr>
              <w:tabs>
                <w:tab w:val="left" w:pos="284"/>
              </w:tabs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Nadwyżka budżetowa z lat ubiegłych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ABD7899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1 680 844,33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C83A67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-1 279 301,60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97583CB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401 542,73</w:t>
            </w:r>
          </w:p>
        </w:tc>
      </w:tr>
    </w:tbl>
    <w:p w14:paraId="7264B48A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Źródło: opracowanie własne.</w:t>
      </w:r>
    </w:p>
    <w:p w14:paraId="6C028048" w14:textId="6580699D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Od 2026 nie dokonywano zmian w zakresie planowanych przychodów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 p</w:t>
      </w: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lanowanych rozchodów.</w:t>
      </w:r>
    </w:p>
    <w:p w14:paraId="63B8481E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Zmiany w Wieloletniej Prognozie Finansowej Gminy Rakoniewice na lata 2025-2029 spowodowały modyfikacje w kształtowaniu się relacji z art. 243 ustawy o finansach publicznych. Szczegóły zaprezentowano w tabeli poniżej.</w:t>
      </w:r>
    </w:p>
    <w:p w14:paraId="2FB3865C" w14:textId="77777777" w:rsidR="00D83746" w:rsidRPr="00D83746" w:rsidRDefault="00D83746" w:rsidP="00D83746">
      <w:pPr>
        <w:keepNext/>
        <w:tabs>
          <w:tab w:val="left" w:pos="284"/>
        </w:tabs>
        <w:autoSpaceDE w:val="0"/>
        <w:autoSpaceDN w:val="0"/>
        <w:adjustRightInd w:val="0"/>
        <w:spacing w:before="160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lastRenderedPageBreak/>
        <w:t>Kształtowanie się relacji z art. 243 ust. 1 ustawy o finansach publicznych</w:t>
      </w:r>
    </w:p>
    <w:tbl>
      <w:tblPr>
        <w:tblStyle w:val="Tabela-Prosty19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12"/>
        <w:gridCol w:w="1512"/>
        <w:gridCol w:w="1511"/>
        <w:gridCol w:w="1511"/>
        <w:gridCol w:w="1511"/>
        <w:gridCol w:w="1515"/>
      </w:tblGrid>
      <w:tr w:rsidR="00D83746" w:rsidRPr="00D83746" w14:paraId="26088CED" w14:textId="77777777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5363AA3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743011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 xml:space="preserve">Obsługa zadłużenia (fakt. i plan. po </w:t>
            </w:r>
            <w:proofErr w:type="spellStart"/>
            <w:r w:rsidRPr="00D83746">
              <w:rPr>
                <w:rFonts w:ascii="Times New Roman" w:hAnsi="Times New Roman" w:cs="Times New Roman"/>
                <w:b/>
                <w:szCs w:val="22"/>
              </w:rPr>
              <w:t>wyłączeniach</w:t>
            </w:r>
            <w:proofErr w:type="spellEnd"/>
            <w:r w:rsidRPr="00D83746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064E67F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9EB8CAC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808A1D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A3F3607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Zachowanie relacji z art. 243 (w oparciu o wykonanie)</w:t>
            </w:r>
          </w:p>
        </w:tc>
      </w:tr>
      <w:tr w:rsidR="00D83746" w:rsidRPr="00D83746" w14:paraId="697848C0" w14:textId="77777777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132688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B9FF5B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0,16%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88618A1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6BB8C5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9C4710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20,90%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C5F276C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</w:tr>
      <w:tr w:rsidR="00D83746" w:rsidRPr="00D83746" w14:paraId="3491FD1D" w14:textId="77777777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8BEAF5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C1807D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0,35%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A6AF9D4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17,47%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4FEF942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4AD23A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18,36%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13D37C9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</w:tr>
      <w:tr w:rsidR="00D83746" w:rsidRPr="00D83746" w14:paraId="11C45E89" w14:textId="77777777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FA810A8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93F60A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0,00%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52C4E2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15,21%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57F77B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3BDFA4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16,11%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386D42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</w:tr>
      <w:tr w:rsidR="00D83746" w:rsidRPr="00D83746" w14:paraId="7DF0AED4" w14:textId="77777777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56B7447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589EB5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0,00%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CD7A91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13,09%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E3ED69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179BBA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13,99%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BE0C76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</w:tr>
      <w:tr w:rsidR="00D83746" w:rsidRPr="00D83746" w14:paraId="54266286" w14:textId="77777777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570026A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51958A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0,00%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6BB938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10,32%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AD610E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71030A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11,22%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8E963D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TAK</w:t>
            </w:r>
          </w:p>
        </w:tc>
      </w:tr>
    </w:tbl>
    <w:p w14:paraId="5F9E89A4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Źródło: Opracowanie własne.</w:t>
      </w:r>
    </w:p>
    <w:p w14:paraId="6013460C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w tabeli powyżej wskazują, że w całym okresie prognozy Gmina Rakoniewice spełnia relację, o której mowa w art. 243 ust. 1 ustawy o finansach publicznych. Spełnienie dotyczy zarówno relacji obliczonej na podstawie planu na dzień 30.09.2024 r. jak i w oparciu o dane z wykonania budżetu.</w:t>
      </w:r>
    </w:p>
    <w:p w14:paraId="5E7322A8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Zmiana Wieloletniej Prognozy Finansowej Gminy Rakoniewice obejmuje również zmiany w załączniku nr 2, które szczegółowo opisano poniżej.</w:t>
      </w:r>
    </w:p>
    <w:p w14:paraId="0205813E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Do załącznika przedsięwzięć dodano następujące przedsięwzięcia:</w:t>
      </w:r>
    </w:p>
    <w:p w14:paraId="283BE4D1" w14:textId="110A3DB5" w:rsidR="00D83746" w:rsidRPr="00D83746" w:rsidRDefault="00D83746" w:rsidP="00D83746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Budowa drogi wraz z kanalizacją sanitarną na odcinku ul. Zachodniej w Rakoniewicach - projekt – zadanie majątkowe, które ma być realizowane w latach 2025-2026. Łączne nakłady planowane na realizację zadania wynoszą 55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000,00 zł, w tym w 2025 r. ‒ 0,00 zł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2026 – 55.000,00 zł</w:t>
      </w: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 Limit zobowiązań dla zadania wynosi 55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000,00 zł. Jednostką realizującą jest Urząd Miejski Gminy Rakoniewice.</w:t>
      </w:r>
    </w:p>
    <w:p w14:paraId="1CC5EFBC" w14:textId="63870EDA" w:rsidR="00D83746" w:rsidRPr="00D83746" w:rsidRDefault="00A27405" w:rsidP="00D83746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2740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Budowa oświetlenia drogowego na terenie Gminy Rakoniewice – ul. Iwaszkiewicza, Zielonogórska, Nowotomyska Rakoniewice</w:t>
      </w:r>
      <w:r w:rsidR="00D83746"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zadanie majątkowe, które ma być realizowane w latach 2025-2026. Łączne nakłady planowane na realizację zadania wynoszą 67</w:t>
      </w:r>
      <w:r w:rsid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="00D83746"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000,00 zł, w tym w 2025 r. ‒ 0,00 zł. Limit zobowiązań dla zadania wynosi 67</w:t>
      </w:r>
      <w:r w:rsid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="00D83746"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000,00 zł. Jednostką realizującą jest Urząd Miejski Gminy Rakoniewice.</w:t>
      </w:r>
    </w:p>
    <w:p w14:paraId="708AC68D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Dokonano zmian w zakresie następujących przedsięwzięć:</w:t>
      </w:r>
    </w:p>
    <w:p w14:paraId="16F00576" w14:textId="77777777" w:rsidR="00D83746" w:rsidRPr="00D83746" w:rsidRDefault="00D83746" w:rsidP="00D83746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zakresie programów, projektów lub zadań związanych z programami realizowanymi z udziałem środków z UE:</w:t>
      </w:r>
    </w:p>
    <w:p w14:paraId="110E4B9F" w14:textId="77777777" w:rsidR="00D83746" w:rsidRPr="00D83746" w:rsidRDefault="00D83746" w:rsidP="00D83746">
      <w:pPr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Poprawa </w:t>
      </w:r>
      <w:proofErr w:type="spellStart"/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Gminie Rakoniewice – zmiana w przedsięwzięciu (część bieżąca) obejmuje m.in.:</w:t>
      </w:r>
    </w:p>
    <w:p w14:paraId="6C77DEBD" w14:textId="5AC0B940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zmniejszenie limitu wydatków na realizację zadania w roku budżetowym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i zwiększenie w roku 2026 </w:t>
      </w: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 kwotę 47 325,48 zł;</w:t>
      </w:r>
    </w:p>
    <w:p w14:paraId="61AE7E17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zmniejszenie limitu zobowiązań na realizację zadania o kwotę 559 890,00 zł;</w:t>
      </w:r>
    </w:p>
    <w:p w14:paraId="7E2814F7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wydłużenie horyzontu czasowego przedsięwzięcia do roku 2026;</w:t>
      </w:r>
    </w:p>
    <w:p w14:paraId="62B9350D" w14:textId="77777777" w:rsidR="00D83746" w:rsidRPr="00D83746" w:rsidRDefault="00D83746" w:rsidP="00D83746">
      <w:pPr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Poprawa </w:t>
      </w:r>
      <w:proofErr w:type="spellStart"/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Gminie Rakoniewice – zmiana w przedsięwzięciu (część majątkowa) obejmuje m.in.:</w:t>
      </w:r>
    </w:p>
    <w:p w14:paraId="76350E28" w14:textId="6AACFFA1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zmniejszenie limitu wydatków na realizację zadania w roku budżetowym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i zwiększenie w 2026 r. </w:t>
      </w: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 kwotę 232 639,01 zł;</w:t>
      </w:r>
    </w:p>
    <w:p w14:paraId="3122D236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wydłużenie horyzontu czasowego przedsięwzięcia do roku 2026;</w:t>
      </w:r>
    </w:p>
    <w:p w14:paraId="1FE740DA" w14:textId="77777777" w:rsidR="00D83746" w:rsidRPr="00D83746" w:rsidRDefault="00D83746" w:rsidP="00D83746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zakresie programów, projektów lub zadań innych (finansowanych ze środków krajowych):</w:t>
      </w:r>
    </w:p>
    <w:p w14:paraId="05AFBFDE" w14:textId="77777777" w:rsidR="00D83746" w:rsidRPr="00D83746" w:rsidRDefault="00D83746" w:rsidP="00D83746">
      <w:pPr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Usługa ubezpieczenia mienia Gminy Rakoniewice oraz podlegających jednostek organizacyjnych na lata 2025 - 2027 – zmiana w przedsięwzięciu obejmuje m.in.:</w:t>
      </w:r>
    </w:p>
    <w:p w14:paraId="426064DD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zmniejszenie łącznych nakładów ogółem oraz limitu zobowiązań na realizację zadania o kwotę 160 000,00 zł;</w:t>
      </w:r>
    </w:p>
    <w:p w14:paraId="070A5B7D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skrócenie horyzontu czasowego przedsięwzięcia do roku 2027;</w:t>
      </w:r>
    </w:p>
    <w:p w14:paraId="33647EC9" w14:textId="77777777" w:rsidR="00D83746" w:rsidRPr="00D83746" w:rsidRDefault="00D83746" w:rsidP="00D83746">
      <w:pPr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Budowa oświetlenia drogowego – zmiana w przedsięwzięciu obejmuje m.in.:</w:t>
      </w:r>
    </w:p>
    <w:p w14:paraId="3160BD96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zmniejszenie łącznych nakładów ogółem oraz limitu zobowiązań na realizację zadania o kwotę 23 000,00 zł;</w:t>
      </w:r>
    </w:p>
    <w:p w14:paraId="6755F1CA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zmniejszenie limitu wydatków na realizację zadania w roku budżetowym o kwotę 124 000,00 zł;</w:t>
      </w:r>
    </w:p>
    <w:p w14:paraId="6729CB77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zwiększenie limitu wydatków na realizację zadania w roku 2026 o kwotę 101 000,00 zł;</w:t>
      </w:r>
    </w:p>
    <w:p w14:paraId="496F8273" w14:textId="77777777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wydłużenie horyzontu czasowego przedsięwzięcia do roku 2026;</w:t>
      </w:r>
    </w:p>
    <w:p w14:paraId="55EC5709" w14:textId="77777777" w:rsidR="00D83746" w:rsidRPr="00D83746" w:rsidRDefault="00D83746" w:rsidP="00D83746">
      <w:pPr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Budowa kompleksu sportowego Orlik 2024 wraz z budową sprawnościowego placu zabaw w miejscowości Rostarzewo  – zmiana w przedsięwzięciu obejmuje m.in.:</w:t>
      </w:r>
    </w:p>
    <w:p w14:paraId="66D3C544" w14:textId="7B75A15C" w:rsidR="00D83746" w:rsidRPr="00D83746" w:rsidRDefault="00D83746" w:rsidP="00D83746">
      <w:pPr>
        <w:numPr>
          <w:ilvl w:val="2"/>
          <w:numId w:val="4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zmniejszenie limitu wydatków na realizację zadania w roku budżetowym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 zwiększenie w roku 2026 o k</w:t>
      </w: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wotę 807 572,00 zł;</w:t>
      </w:r>
    </w:p>
    <w:p w14:paraId="49667173" w14:textId="77777777" w:rsid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FBB3DC2" w14:textId="320A1F7B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Zmiany wprowadzone w wykazie wieloletnich przedsięwzięć nie spowodowały zmiany horyzontu czasowego załącznika nr 2 WPF.</w:t>
      </w:r>
    </w:p>
    <w:p w14:paraId="7D3D2A38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Zmiany wprowadzone w wykazie wieloletnich przedsięwzięć wpłynęły na zmianę pozycji 10.1.1 i 10.1.2 WPF, co przedstawiono w tabelach poniżej.</w:t>
      </w:r>
    </w:p>
    <w:p w14:paraId="2E89922B" w14:textId="77777777" w:rsidR="00D83746" w:rsidRPr="00D83746" w:rsidRDefault="00D83746" w:rsidP="00D83746">
      <w:pPr>
        <w:keepNext/>
        <w:tabs>
          <w:tab w:val="left" w:pos="284"/>
        </w:tabs>
        <w:autoSpaceDE w:val="0"/>
        <w:autoSpaceDN w:val="0"/>
        <w:adjustRightInd w:val="0"/>
        <w:spacing w:before="160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Zmiany w wydatkach bieżących objętych limitem z art. 226 ust. 3 pkt 4</w:t>
      </w:r>
    </w:p>
    <w:tbl>
      <w:tblPr>
        <w:tblStyle w:val="Tabela-Prosty19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3746" w:rsidRPr="00D83746" w14:paraId="3EC88936" w14:textId="77777777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B93DC8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840A68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900F3A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A4D693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Po zmianie [zł]</w:t>
            </w:r>
          </w:p>
        </w:tc>
      </w:tr>
      <w:tr w:rsidR="00D83746" w:rsidRPr="00D83746" w14:paraId="26BC12E9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44C538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4EBEB3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2 019 428,38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F6AC33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-47 325,48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38EBD4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1 972 102,90</w:t>
            </w:r>
          </w:p>
        </w:tc>
      </w:tr>
      <w:tr w:rsidR="00D83746" w:rsidRPr="00D83746" w14:paraId="65EC3D75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82E47E5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88C819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1 158 755,54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47151DC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+47 325,48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A5E122D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1 206 081,02</w:t>
            </w:r>
          </w:p>
        </w:tc>
      </w:tr>
      <w:tr w:rsidR="00D83746" w:rsidRPr="00D83746" w14:paraId="0019FD77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FEAE09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F6764C3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235 711,52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C917058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8FC234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235 711,52</w:t>
            </w:r>
          </w:p>
        </w:tc>
      </w:tr>
      <w:tr w:rsidR="00D83746" w:rsidRPr="00D83746" w14:paraId="13919512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1D7708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56C1540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210 000,00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77E19A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-160 000,00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1688F8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50 000,00</w:t>
            </w:r>
          </w:p>
        </w:tc>
      </w:tr>
    </w:tbl>
    <w:p w14:paraId="53109A7F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Źródło: opracowanie własne.</w:t>
      </w:r>
    </w:p>
    <w:p w14:paraId="3F03D480" w14:textId="77777777" w:rsidR="00D83746" w:rsidRPr="00D83746" w:rsidRDefault="00D83746" w:rsidP="00D83746">
      <w:pPr>
        <w:keepNext/>
        <w:tabs>
          <w:tab w:val="left" w:pos="284"/>
        </w:tabs>
        <w:autoSpaceDE w:val="0"/>
        <w:autoSpaceDN w:val="0"/>
        <w:adjustRightInd w:val="0"/>
        <w:spacing w:before="160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Zmiany w wydatkach majątkowych objętych limitem z art. 226 ust. 3 pkt 4</w:t>
      </w:r>
    </w:p>
    <w:tbl>
      <w:tblPr>
        <w:tblStyle w:val="Tabela-Prosty19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3746" w:rsidRPr="00D83746" w14:paraId="0C4A9FCC" w14:textId="77777777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0FC0E97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C87366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4FFE0E8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63D762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746">
              <w:rPr>
                <w:rFonts w:ascii="Times New Roman" w:hAnsi="Times New Roman" w:cs="Times New Roman"/>
                <w:b/>
                <w:szCs w:val="22"/>
              </w:rPr>
              <w:t>Po zmianie [zł]</w:t>
            </w:r>
          </w:p>
        </w:tc>
      </w:tr>
      <w:tr w:rsidR="00D83746" w:rsidRPr="00D83746" w14:paraId="7C42F97D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E11CBE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8187160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25 873 946,13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CC24D3C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-1 164 211,01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519DD12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24 709 735,12</w:t>
            </w:r>
          </w:p>
        </w:tc>
      </w:tr>
      <w:tr w:rsidR="00D83746" w:rsidRPr="00D83746" w14:paraId="7F53DC47" w14:textId="77777777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6A3DA7" w14:textId="77777777" w:rsidR="00D83746" w:rsidRPr="00D83746" w:rsidRDefault="00D83746" w:rsidP="00D837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CBF247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8 374 465,88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91A79FE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+1 263 211,01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7C6C3D6" w14:textId="77777777" w:rsidR="00D83746" w:rsidRPr="00D83746" w:rsidRDefault="00D83746" w:rsidP="00D83746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Cs w:val="22"/>
              </w:rPr>
            </w:pPr>
            <w:r w:rsidRPr="00D83746">
              <w:rPr>
                <w:rFonts w:ascii="Times New Roman" w:hAnsi="Times New Roman" w:cs="Times New Roman"/>
                <w:szCs w:val="22"/>
              </w:rPr>
              <w:t>9 637 676,89</w:t>
            </w:r>
          </w:p>
        </w:tc>
      </w:tr>
    </w:tbl>
    <w:p w14:paraId="4F369371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Źródło: opracowanie własne.</w:t>
      </w:r>
    </w:p>
    <w:p w14:paraId="7BC3356E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0AE5C5EF" w14:textId="77777777" w:rsidR="00D83746" w:rsidRPr="00D83746" w:rsidRDefault="00D83746" w:rsidP="00D8374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8374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Pełen zakres zmian obrazują załączniki nr 1 i 2 do niniejszej uchwały.</w:t>
      </w:r>
    </w:p>
    <w:p w14:paraId="6661E8C2" w14:textId="77777777" w:rsidR="00FD6B00" w:rsidRPr="009F3A25" w:rsidRDefault="00FD6B00" w:rsidP="003942B6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sectPr w:rsidR="00FD6B00" w:rsidRPr="009F3A25" w:rsidSect="00BA3EF5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D96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06977D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6E36F8D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1043839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1113D55E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14EDC9AD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D7F705B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7" w15:restartNumberingAfterBreak="0">
    <w:nsid w:val="1D8F08B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1DC808CE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1F39114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21A8C3B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21C3E8E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12" w15:restartNumberingAfterBreak="0">
    <w:nsid w:val="2241299D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242D5FF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28ECD7E8"/>
    <w:multiLevelType w:val="multilevel"/>
    <w:tmpl w:val="63AC438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2B02C74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 w15:restartNumberingAfterBreak="0">
    <w:nsid w:val="348011C5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 w15:restartNumberingAfterBreak="0">
    <w:nsid w:val="352B623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 w15:restartNumberingAfterBreak="0">
    <w:nsid w:val="36B8DBA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3BC2BE5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" w15:restartNumberingAfterBreak="0">
    <w:nsid w:val="3E18C7F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 w15:restartNumberingAfterBreak="0">
    <w:nsid w:val="3F20E4BD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" w15:restartNumberingAfterBreak="0">
    <w:nsid w:val="40A24B7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 w15:restartNumberingAfterBreak="0">
    <w:nsid w:val="4265F6A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 w15:restartNumberingAfterBreak="0">
    <w:nsid w:val="44D0CEA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25" w15:restartNumberingAfterBreak="0">
    <w:nsid w:val="480371D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480C8D7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7" w15:restartNumberingAfterBreak="0">
    <w:nsid w:val="4B349AEB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 w15:restartNumberingAfterBreak="0">
    <w:nsid w:val="4C45FD02"/>
    <w:multiLevelType w:val="multilevel"/>
    <w:tmpl w:val="F08494F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9" w15:restartNumberingAfterBreak="0">
    <w:nsid w:val="55CB43F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0" w15:restartNumberingAfterBreak="0">
    <w:nsid w:val="576D26B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1" w15:restartNumberingAfterBreak="0">
    <w:nsid w:val="5946102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2" w15:restartNumberingAfterBreak="0">
    <w:nsid w:val="5B82FFD0"/>
    <w:multiLevelType w:val="multilevel"/>
    <w:tmpl w:val="F4BEA14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3" w15:restartNumberingAfterBreak="0">
    <w:nsid w:val="5CABE05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4" w15:restartNumberingAfterBreak="0">
    <w:nsid w:val="5FCBF129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5" w15:restartNumberingAfterBreak="0">
    <w:nsid w:val="633C7710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6" w15:restartNumberingAfterBreak="0">
    <w:nsid w:val="64D6237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7" w15:restartNumberingAfterBreak="0">
    <w:nsid w:val="6994F069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8" w15:restartNumberingAfterBreak="0">
    <w:nsid w:val="69FA4E7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9" w15:restartNumberingAfterBreak="0">
    <w:nsid w:val="6C020C2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40" w15:restartNumberingAfterBreak="0">
    <w:nsid w:val="6FF3C7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1" w15:restartNumberingAfterBreak="0">
    <w:nsid w:val="7087D5C0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2" w15:restartNumberingAfterBreak="0">
    <w:nsid w:val="7367CAE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3" w15:restartNumberingAfterBreak="0">
    <w:nsid w:val="73B54B9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4" w15:restartNumberingAfterBreak="0">
    <w:nsid w:val="7BACE89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5" w15:restartNumberingAfterBreak="0">
    <w:nsid w:val="7D6D9E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num w:numId="1" w16cid:durableId="1726945474">
    <w:abstractNumId w:val="28"/>
  </w:num>
  <w:num w:numId="2" w16cid:durableId="139536766">
    <w:abstractNumId w:val="14"/>
  </w:num>
  <w:num w:numId="3" w16cid:durableId="225995202">
    <w:abstractNumId w:val="32"/>
  </w:num>
  <w:num w:numId="4" w16cid:durableId="731466880">
    <w:abstractNumId w:val="40"/>
  </w:num>
  <w:num w:numId="5" w16cid:durableId="142043758">
    <w:abstractNumId w:val="29"/>
  </w:num>
  <w:num w:numId="6" w16cid:durableId="1288437799">
    <w:abstractNumId w:val="21"/>
  </w:num>
  <w:num w:numId="7" w16cid:durableId="83111476">
    <w:abstractNumId w:val="9"/>
  </w:num>
  <w:num w:numId="8" w16cid:durableId="973676709">
    <w:abstractNumId w:val="4"/>
  </w:num>
  <w:num w:numId="9" w16cid:durableId="1181235597">
    <w:abstractNumId w:val="22"/>
  </w:num>
  <w:num w:numId="10" w16cid:durableId="458230311">
    <w:abstractNumId w:val="38"/>
  </w:num>
  <w:num w:numId="11" w16cid:durableId="677653437">
    <w:abstractNumId w:val="5"/>
  </w:num>
  <w:num w:numId="12" w16cid:durableId="1015573361">
    <w:abstractNumId w:val="7"/>
  </w:num>
  <w:num w:numId="13" w16cid:durableId="541014842">
    <w:abstractNumId w:val="27"/>
  </w:num>
  <w:num w:numId="14" w16cid:durableId="1360278914">
    <w:abstractNumId w:val="37"/>
  </w:num>
  <w:num w:numId="15" w16cid:durableId="2085183879">
    <w:abstractNumId w:val="13"/>
  </w:num>
  <w:num w:numId="16" w16cid:durableId="1096288791">
    <w:abstractNumId w:val="26"/>
  </w:num>
  <w:num w:numId="17" w16cid:durableId="740249911">
    <w:abstractNumId w:val="36"/>
  </w:num>
  <w:num w:numId="18" w16cid:durableId="2035419636">
    <w:abstractNumId w:val="44"/>
  </w:num>
  <w:num w:numId="19" w16cid:durableId="1304500724">
    <w:abstractNumId w:val="3"/>
  </w:num>
  <w:num w:numId="20" w16cid:durableId="1557201475">
    <w:abstractNumId w:val="17"/>
  </w:num>
  <w:num w:numId="21" w16cid:durableId="73358100">
    <w:abstractNumId w:val="33"/>
  </w:num>
  <w:num w:numId="22" w16cid:durableId="1363751461">
    <w:abstractNumId w:val="12"/>
  </w:num>
  <w:num w:numId="23" w16cid:durableId="972712156">
    <w:abstractNumId w:val="19"/>
  </w:num>
  <w:num w:numId="24" w16cid:durableId="519398627">
    <w:abstractNumId w:val="10"/>
  </w:num>
  <w:num w:numId="25" w16cid:durableId="754713105">
    <w:abstractNumId w:val="43"/>
  </w:num>
  <w:num w:numId="26" w16cid:durableId="42949678">
    <w:abstractNumId w:val="31"/>
  </w:num>
  <w:num w:numId="27" w16cid:durableId="1312520770">
    <w:abstractNumId w:val="30"/>
  </w:num>
  <w:num w:numId="28" w16cid:durableId="269701904">
    <w:abstractNumId w:val="23"/>
  </w:num>
  <w:num w:numId="29" w16cid:durableId="1469086943">
    <w:abstractNumId w:val="16"/>
  </w:num>
  <w:num w:numId="30" w16cid:durableId="1429694793">
    <w:abstractNumId w:val="34"/>
  </w:num>
  <w:num w:numId="31" w16cid:durableId="1422409292">
    <w:abstractNumId w:val="8"/>
  </w:num>
  <w:num w:numId="32" w16cid:durableId="928082048">
    <w:abstractNumId w:val="42"/>
  </w:num>
  <w:num w:numId="33" w16cid:durableId="806779095">
    <w:abstractNumId w:val="35"/>
  </w:num>
  <w:num w:numId="34" w16cid:durableId="567961671">
    <w:abstractNumId w:val="20"/>
  </w:num>
  <w:num w:numId="35" w16cid:durableId="118763987">
    <w:abstractNumId w:val="2"/>
  </w:num>
  <w:num w:numId="36" w16cid:durableId="445194653">
    <w:abstractNumId w:val="18"/>
  </w:num>
  <w:num w:numId="37" w16cid:durableId="47807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04260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9151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91812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41681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9090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95632410">
    <w:abstractNumId w:val="1"/>
  </w:num>
  <w:num w:numId="44" w16cid:durableId="2051954659">
    <w:abstractNumId w:val="25"/>
  </w:num>
  <w:num w:numId="45" w16cid:durableId="1687099905">
    <w:abstractNumId w:val="41"/>
  </w:num>
  <w:num w:numId="46" w16cid:durableId="117187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39"/>
    <w:rsid w:val="0001186C"/>
    <w:rsid w:val="0006098A"/>
    <w:rsid w:val="00062EB0"/>
    <w:rsid w:val="00074585"/>
    <w:rsid w:val="000842F9"/>
    <w:rsid w:val="00096D5C"/>
    <w:rsid w:val="000C5654"/>
    <w:rsid w:val="00130CED"/>
    <w:rsid w:val="00137E60"/>
    <w:rsid w:val="001521ED"/>
    <w:rsid w:val="00197DA0"/>
    <w:rsid w:val="001C01C0"/>
    <w:rsid w:val="00212B67"/>
    <w:rsid w:val="0023507C"/>
    <w:rsid w:val="002615C4"/>
    <w:rsid w:val="002621B9"/>
    <w:rsid w:val="00271D0B"/>
    <w:rsid w:val="00286E59"/>
    <w:rsid w:val="00296C84"/>
    <w:rsid w:val="002D3AE5"/>
    <w:rsid w:val="00351215"/>
    <w:rsid w:val="00371676"/>
    <w:rsid w:val="00374BBB"/>
    <w:rsid w:val="003760E4"/>
    <w:rsid w:val="00380EC4"/>
    <w:rsid w:val="003810B5"/>
    <w:rsid w:val="003942B6"/>
    <w:rsid w:val="003C3AE1"/>
    <w:rsid w:val="003D2DD9"/>
    <w:rsid w:val="003E14E7"/>
    <w:rsid w:val="00410DE3"/>
    <w:rsid w:val="004134D8"/>
    <w:rsid w:val="004376D9"/>
    <w:rsid w:val="004453D9"/>
    <w:rsid w:val="00476628"/>
    <w:rsid w:val="004D52FC"/>
    <w:rsid w:val="004D67E0"/>
    <w:rsid w:val="00537B63"/>
    <w:rsid w:val="00557A86"/>
    <w:rsid w:val="005A05C5"/>
    <w:rsid w:val="005C4382"/>
    <w:rsid w:val="005E4320"/>
    <w:rsid w:val="005F2FC9"/>
    <w:rsid w:val="006B3087"/>
    <w:rsid w:val="006E32B5"/>
    <w:rsid w:val="00727611"/>
    <w:rsid w:val="007A045C"/>
    <w:rsid w:val="00801862"/>
    <w:rsid w:val="008262BF"/>
    <w:rsid w:val="00851F80"/>
    <w:rsid w:val="00860EB7"/>
    <w:rsid w:val="00892EA2"/>
    <w:rsid w:val="008D4EEA"/>
    <w:rsid w:val="009349F5"/>
    <w:rsid w:val="009500E5"/>
    <w:rsid w:val="00964268"/>
    <w:rsid w:val="00986F10"/>
    <w:rsid w:val="00992385"/>
    <w:rsid w:val="009A7151"/>
    <w:rsid w:val="009F3A25"/>
    <w:rsid w:val="00A240D1"/>
    <w:rsid w:val="00A24241"/>
    <w:rsid w:val="00A27405"/>
    <w:rsid w:val="00A3378A"/>
    <w:rsid w:val="00A61539"/>
    <w:rsid w:val="00A92A2C"/>
    <w:rsid w:val="00AE23A8"/>
    <w:rsid w:val="00B03101"/>
    <w:rsid w:val="00B20B9C"/>
    <w:rsid w:val="00B6665E"/>
    <w:rsid w:val="00BA3EF5"/>
    <w:rsid w:val="00BA60ED"/>
    <w:rsid w:val="00C00EE2"/>
    <w:rsid w:val="00C518D1"/>
    <w:rsid w:val="00C55705"/>
    <w:rsid w:val="00C660B6"/>
    <w:rsid w:val="00C74052"/>
    <w:rsid w:val="00CC7DC6"/>
    <w:rsid w:val="00D04670"/>
    <w:rsid w:val="00D158FF"/>
    <w:rsid w:val="00D222D3"/>
    <w:rsid w:val="00D2596E"/>
    <w:rsid w:val="00D83746"/>
    <w:rsid w:val="00D85B67"/>
    <w:rsid w:val="00DC3773"/>
    <w:rsid w:val="00E019F3"/>
    <w:rsid w:val="00E3779B"/>
    <w:rsid w:val="00E75720"/>
    <w:rsid w:val="00EB570B"/>
    <w:rsid w:val="00EF53A4"/>
    <w:rsid w:val="00EF5A62"/>
    <w:rsid w:val="00F01583"/>
    <w:rsid w:val="00F41C63"/>
    <w:rsid w:val="00F759D0"/>
    <w:rsid w:val="00FB2DA6"/>
    <w:rsid w:val="00FD25A5"/>
    <w:rsid w:val="00FD6B00"/>
    <w:rsid w:val="00F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7FEA"/>
  <w15:chartTrackingRefBased/>
  <w15:docId w15:val="{43B62A2D-8FE0-4732-85D0-27E9F090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5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5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5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5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539"/>
    <w:rPr>
      <w:b/>
      <w:bCs/>
      <w:smallCaps/>
      <w:color w:val="0F4761" w:themeColor="accent1" w:themeShade="BF"/>
      <w:spacing w:val="5"/>
    </w:rPr>
  </w:style>
  <w:style w:type="table" w:styleId="Tabela-Prosty1">
    <w:name w:val="Table Simple 1"/>
    <w:basedOn w:val="Standardowy"/>
    <w:uiPriority w:val="99"/>
    <w:unhideWhenUsed/>
    <w:rsid w:val="00A615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615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Prosty11">
    <w:name w:val="Tabela - Prosty 11"/>
    <w:basedOn w:val="Standardowy"/>
    <w:next w:val="Tabela-Prosty1"/>
    <w:uiPriority w:val="99"/>
    <w:rsid w:val="00986F10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ytuPublink">
    <w:name w:val="Tytuł (Publink)"/>
    <w:uiPriority w:val="99"/>
    <w:rsid w:val="008D4EEA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eastAsiaTheme="minorEastAsia" w:hAnsi="Arial" w:cs="Calibri"/>
      <w:b/>
      <w:kern w:val="0"/>
      <w:sz w:val="32"/>
      <w:lang w:eastAsia="pl-PL"/>
      <w14:ligatures w14:val="none"/>
    </w:rPr>
  </w:style>
  <w:style w:type="paragraph" w:customStyle="1" w:styleId="TekstPublink">
    <w:name w:val="Tekst (Publink)"/>
    <w:uiPriority w:val="99"/>
    <w:rsid w:val="008D4EE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Calibri"/>
      <w:kern w:val="0"/>
      <w:sz w:val="20"/>
      <w:lang w:eastAsia="pl-PL"/>
      <w14:ligatures w14:val="none"/>
    </w:rPr>
  </w:style>
  <w:style w:type="paragraph" w:customStyle="1" w:styleId="PodpistabeliPublink">
    <w:name w:val="Podpis tabeli (Publink)"/>
    <w:basedOn w:val="TekstPublink"/>
    <w:uiPriority w:val="99"/>
    <w:rsid w:val="008D4EEA"/>
    <w:pPr>
      <w:spacing w:before="160" w:after="0"/>
      <w:jc w:val="left"/>
    </w:pPr>
    <w:rPr>
      <w:b/>
    </w:rPr>
  </w:style>
  <w:style w:type="paragraph" w:customStyle="1" w:styleId="Podpistabeli2Publink">
    <w:name w:val="Podpis tabeli 2 (Publink)"/>
    <w:basedOn w:val="TekstPublink"/>
    <w:uiPriority w:val="99"/>
    <w:rsid w:val="008D4EEA"/>
    <w:pPr>
      <w:spacing w:after="0"/>
      <w:contextualSpacing/>
      <w:jc w:val="left"/>
    </w:pPr>
    <w:rPr>
      <w:rFonts w:cs="Arial"/>
    </w:rPr>
  </w:style>
  <w:style w:type="paragraph" w:customStyle="1" w:styleId="ListaPublink">
    <w:name w:val="Lista (Publink)"/>
    <w:basedOn w:val="TekstPublink"/>
    <w:uiPriority w:val="99"/>
    <w:rsid w:val="008D4EEA"/>
    <w:pPr>
      <w:spacing w:after="0"/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rsid w:val="008D4EEA"/>
    <w:pPr>
      <w:spacing w:after="0"/>
      <w:jc w:val="left"/>
    </w:pPr>
    <w:rPr>
      <w:rFonts w:cs="Arial"/>
      <w:b/>
    </w:rPr>
  </w:style>
  <w:style w:type="paragraph" w:customStyle="1" w:styleId="KomrkatabeliPublink">
    <w:name w:val="Komórka tabeli (Publink)"/>
    <w:basedOn w:val="TekstPublink"/>
    <w:uiPriority w:val="99"/>
    <w:rsid w:val="008D4EEA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uiPriority w:val="99"/>
    <w:rsid w:val="008D4EEA"/>
    <w:rPr>
      <w:b/>
    </w:rPr>
  </w:style>
  <w:style w:type="paragraph" w:customStyle="1" w:styleId="ListParagraph">
    <w:name w:val="ListParagraph"/>
    <w:basedOn w:val="Normalny"/>
    <w:rsid w:val="00AE23A8"/>
    <w:pPr>
      <w:spacing w:line="276" w:lineRule="auto"/>
      <w:contextualSpacing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table" w:customStyle="1" w:styleId="Tabela-Prosty12">
    <w:name w:val="Tabela - Prosty 12"/>
    <w:basedOn w:val="Standardowy"/>
    <w:next w:val="Tabela-Prosty1"/>
    <w:uiPriority w:val="99"/>
    <w:rsid w:val="003810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3">
    <w:name w:val="Tabela - Prosty 13"/>
    <w:basedOn w:val="Standardowy"/>
    <w:next w:val="Tabela-Prosty1"/>
    <w:uiPriority w:val="99"/>
    <w:rsid w:val="004453D9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4">
    <w:name w:val="Tabela - Prosty 14"/>
    <w:basedOn w:val="Standardowy"/>
    <w:next w:val="Tabela-Prosty1"/>
    <w:uiPriority w:val="99"/>
    <w:rsid w:val="00BA3EF5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5">
    <w:name w:val="Tabela - Prosty 15"/>
    <w:basedOn w:val="Standardowy"/>
    <w:next w:val="Tabela-Prosty1"/>
    <w:uiPriority w:val="99"/>
    <w:rsid w:val="00C518D1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6">
    <w:name w:val="Tabela - Prosty 16"/>
    <w:basedOn w:val="Standardowy"/>
    <w:next w:val="Tabela-Prosty1"/>
    <w:uiPriority w:val="99"/>
    <w:rsid w:val="00C518D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7">
    <w:name w:val="Tabela - Prosty 17"/>
    <w:basedOn w:val="Standardowy"/>
    <w:next w:val="Tabela-Prosty1"/>
    <w:uiPriority w:val="99"/>
    <w:rsid w:val="00C518D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8">
    <w:name w:val="Tabela - Prosty 18"/>
    <w:basedOn w:val="Standardowy"/>
    <w:next w:val="Tabela-Prosty1"/>
    <w:uiPriority w:val="99"/>
    <w:rsid w:val="005F2FC9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11">
    <w:name w:val="Tabela - Prosty 111"/>
    <w:basedOn w:val="Standardowy"/>
    <w:next w:val="Tabela-Prosty1"/>
    <w:uiPriority w:val="99"/>
    <w:rsid w:val="003D2DD9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9">
    <w:name w:val="Tabela - Prosty 19"/>
    <w:basedOn w:val="Standardowy"/>
    <w:next w:val="Tabela-Prosty1"/>
    <w:uiPriority w:val="99"/>
    <w:rsid w:val="00D83746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</dc:creator>
  <cp:keywords/>
  <dc:description/>
  <cp:lastModifiedBy>Gmina Rakoniewice</cp:lastModifiedBy>
  <cp:revision>4</cp:revision>
  <cp:lastPrinted>2025-05-28T07:41:00Z</cp:lastPrinted>
  <dcterms:created xsi:type="dcterms:W3CDTF">2025-12-09T11:04:00Z</dcterms:created>
  <dcterms:modified xsi:type="dcterms:W3CDTF">2025-12-10T09:59:00Z</dcterms:modified>
</cp:coreProperties>
</file>