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C16D" w14:textId="2DF1C76F" w:rsidR="00AB5CA9" w:rsidRPr="00773A71" w:rsidRDefault="00AB5CA9" w:rsidP="00773A71">
      <w:pPr>
        <w:jc w:val="center"/>
        <w:rPr>
          <w:rFonts w:ascii="Times New Roman" w:hAnsi="Times New Roman" w:cs="Times New Roman"/>
          <w:b/>
          <w:bCs/>
        </w:rPr>
      </w:pPr>
      <w:r w:rsidRPr="00773A71">
        <w:rPr>
          <w:rFonts w:ascii="Times New Roman" w:hAnsi="Times New Roman" w:cs="Times New Roman"/>
          <w:b/>
          <w:bCs/>
        </w:rPr>
        <w:t>Autopoprawki do projektu uchwały w sprawie wieloletniej prognozy finansowej gminy Rakoniewice na lata 2025 - 2029</w:t>
      </w:r>
    </w:p>
    <w:p w14:paraId="56536144" w14:textId="77777777" w:rsidR="00AB5CA9" w:rsidRPr="00773A71" w:rsidRDefault="00AB5CA9" w:rsidP="00AB5CA9">
      <w:pPr>
        <w:rPr>
          <w:rFonts w:ascii="Times New Roman" w:hAnsi="Times New Roman" w:cs="Times New Roman"/>
        </w:rPr>
      </w:pPr>
    </w:p>
    <w:p w14:paraId="57C75268" w14:textId="5362AA9C" w:rsidR="00AB5CA9" w:rsidRDefault="00AB5CA9" w:rsidP="00AB5CA9">
      <w:pPr>
        <w:jc w:val="both"/>
        <w:rPr>
          <w:rFonts w:ascii="Times New Roman" w:hAnsi="Times New Roman" w:cs="Times New Roman"/>
        </w:rPr>
      </w:pPr>
      <w:r w:rsidRPr="00773A71">
        <w:rPr>
          <w:rFonts w:ascii="Times New Roman" w:hAnsi="Times New Roman" w:cs="Times New Roman"/>
        </w:rPr>
        <w:t xml:space="preserve">W zakresie załączników do projektu uchwały w sprawie zmiany wieloletniej prognozy finansowej Gminy Rakoniewice na lata 2025 – 2029 wprowadza się następujące autopoprawki: </w:t>
      </w:r>
      <w:r w:rsidR="008E5EB9">
        <w:rPr>
          <w:rFonts w:ascii="Times New Roman" w:hAnsi="Times New Roman" w:cs="Times New Roman"/>
        </w:rPr>
        <w:t xml:space="preserve">1) </w:t>
      </w:r>
      <w:r w:rsidRPr="00773A71">
        <w:rPr>
          <w:rFonts w:ascii="Times New Roman" w:hAnsi="Times New Roman" w:cs="Times New Roman"/>
        </w:rPr>
        <w:t>aktualizuje się załącznik nr 1 o zmiany wynikające z autopoprawek do projektu uchwały budżetowej Gminy Rakoniewice na rok 2025 oraz aktualizuje się treść objaśnień o te  zmiany.</w:t>
      </w:r>
    </w:p>
    <w:p w14:paraId="1FD7F697" w14:textId="4961FBAE" w:rsidR="008E5EB9" w:rsidRPr="008E5EB9" w:rsidRDefault="008E5EB9" w:rsidP="008E5E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8E5EB9">
        <w:rPr>
          <w:rFonts w:ascii="Times New Roman" w:hAnsi="Times New Roman" w:cs="Times New Roman"/>
        </w:rPr>
        <w:t xml:space="preserve">W Wieloletniej Prognozie Finansowej Gminy Rakoniewice wartości dla roku 2026 dostosowano do wartości wynikających z projektu budżetu na 2026 r., z kolei prognozę dochodów i wydatków od 2027 r. dostosowano do wartości wynikających z projektu WPF na lata 2026-2029. </w:t>
      </w:r>
    </w:p>
    <w:p w14:paraId="424C08B4" w14:textId="77777777" w:rsidR="008E5EB9" w:rsidRPr="00773A71" w:rsidRDefault="008E5EB9" w:rsidP="00AB5CA9">
      <w:pPr>
        <w:jc w:val="both"/>
        <w:rPr>
          <w:rFonts w:ascii="Times New Roman" w:hAnsi="Times New Roman" w:cs="Times New Roman"/>
        </w:rPr>
      </w:pPr>
    </w:p>
    <w:p w14:paraId="6DB49536" w14:textId="77777777" w:rsidR="00C55705" w:rsidRPr="00773A71" w:rsidRDefault="00C55705" w:rsidP="00AB5CA9">
      <w:pPr>
        <w:jc w:val="both"/>
        <w:rPr>
          <w:rFonts w:ascii="Times New Roman" w:hAnsi="Times New Roman" w:cs="Times New Roman"/>
        </w:rPr>
      </w:pPr>
    </w:p>
    <w:sectPr w:rsidR="00C55705" w:rsidRPr="0077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A9"/>
    <w:rsid w:val="00773A71"/>
    <w:rsid w:val="00874756"/>
    <w:rsid w:val="008E5EB9"/>
    <w:rsid w:val="00926B52"/>
    <w:rsid w:val="00AB5CA9"/>
    <w:rsid w:val="00C50130"/>
    <w:rsid w:val="00C55705"/>
    <w:rsid w:val="00D2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E4CB"/>
  <w15:chartTrackingRefBased/>
  <w15:docId w15:val="{A2319D63-7D70-47D1-BD73-95555D32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C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C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C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C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C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C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C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C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C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C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Rakoniewice</dc:creator>
  <cp:keywords/>
  <dc:description/>
  <cp:lastModifiedBy>Gmina Rakoniewice</cp:lastModifiedBy>
  <cp:revision>3</cp:revision>
  <dcterms:created xsi:type="dcterms:W3CDTF">2025-11-24T08:33:00Z</dcterms:created>
  <dcterms:modified xsi:type="dcterms:W3CDTF">2025-11-26T07:11:00Z</dcterms:modified>
</cp:coreProperties>
</file>