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2C7933DF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0844E5">
        <w:rPr>
          <w:rFonts w:ascii="Times New Roman" w:hAnsi="Times New Roman" w:cs="Times New Roman"/>
          <w:bCs/>
          <w:sz w:val="24"/>
          <w:szCs w:val="24"/>
          <w:u w:val="single"/>
        </w:rPr>
        <w:t>27 listopada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C1D381" w14:textId="77777777" w:rsidR="00837EB6" w:rsidRPr="00837EB6" w:rsidRDefault="00837EB6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1342F" w14:textId="219B3D9A" w:rsidR="00AD58DD" w:rsidRPr="00837EB6" w:rsidRDefault="000844E5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>.</w:t>
      </w:r>
      <w:r w:rsidR="004702F3" w:rsidRPr="00837EB6">
        <w:rPr>
          <w:rFonts w:ascii="Times New Roman" w:hAnsi="Times New Roman" w:cs="Times New Roman"/>
          <w:b/>
          <w:sz w:val="24"/>
          <w:szCs w:val="24"/>
        </w:rPr>
        <w:t>11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>.202</w:t>
      </w:r>
      <w:r w:rsidR="00034EA2" w:rsidRPr="00837EB6">
        <w:rPr>
          <w:rFonts w:ascii="Times New Roman" w:hAnsi="Times New Roman" w:cs="Times New Roman"/>
          <w:b/>
          <w:sz w:val="24"/>
          <w:szCs w:val="24"/>
        </w:rPr>
        <w:t>4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227BD4">
        <w:rPr>
          <w:rFonts w:ascii="Times New Roman" w:hAnsi="Times New Roman" w:cs="Times New Roman"/>
          <w:b/>
          <w:sz w:val="24"/>
          <w:szCs w:val="24"/>
        </w:rPr>
        <w:t>-</w:t>
      </w:r>
      <w:r w:rsidR="00D22FED"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VIII – nadzwyczajna sesja Rady,</w:t>
      </w:r>
    </w:p>
    <w:p w14:paraId="395D8791" w14:textId="256D6B66" w:rsidR="000844E5" w:rsidRPr="00837EB6" w:rsidRDefault="000844E5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7EB6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7EB6">
        <w:rPr>
          <w:rFonts w:ascii="Times New Roman" w:hAnsi="Times New Roman" w:cs="Times New Roman"/>
          <w:b/>
          <w:sz w:val="24"/>
          <w:szCs w:val="24"/>
        </w:rPr>
        <w:t>.2024 r.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Rady,</w:t>
      </w:r>
    </w:p>
    <w:p w14:paraId="2DDB6527" w14:textId="77777777" w:rsidR="004702F3" w:rsidRDefault="004702F3" w:rsidP="00D92EA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3806" w14:textId="77777777" w:rsidR="004C11A5" w:rsidRDefault="004C11A5" w:rsidP="00D73883">
      <w:pPr>
        <w:spacing w:after="0" w:line="240" w:lineRule="auto"/>
      </w:pPr>
      <w:r>
        <w:separator/>
      </w:r>
    </w:p>
  </w:endnote>
  <w:endnote w:type="continuationSeparator" w:id="0">
    <w:p w14:paraId="5AEFF049" w14:textId="77777777" w:rsidR="004C11A5" w:rsidRDefault="004C11A5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A9D6" w14:textId="77777777" w:rsidR="004C11A5" w:rsidRDefault="004C11A5" w:rsidP="00D73883">
      <w:pPr>
        <w:spacing w:after="0" w:line="240" w:lineRule="auto"/>
      </w:pPr>
      <w:r>
        <w:separator/>
      </w:r>
    </w:p>
  </w:footnote>
  <w:footnote w:type="continuationSeparator" w:id="0">
    <w:p w14:paraId="47FAB211" w14:textId="77777777" w:rsidR="004C11A5" w:rsidRDefault="004C11A5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7BD4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037C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40D4"/>
    <w:rsid w:val="00837EB6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230</cp:revision>
  <cp:lastPrinted>2024-12-16T11:45:00Z</cp:lastPrinted>
  <dcterms:created xsi:type="dcterms:W3CDTF">2012-12-18T11:04:00Z</dcterms:created>
  <dcterms:modified xsi:type="dcterms:W3CDTF">2024-12-16T11:45:00Z</dcterms:modified>
</cp:coreProperties>
</file>