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F0D15" w14:textId="4DECD314" w:rsidR="005C7EA2" w:rsidRDefault="007A4AB6" w:rsidP="007A4AB6">
      <w:pPr>
        <w:jc w:val="center"/>
        <w:rPr>
          <w:b/>
          <w:bCs/>
          <w:sz w:val="28"/>
          <w:szCs w:val="28"/>
        </w:rPr>
      </w:pPr>
      <w:r w:rsidRPr="007A4AB6">
        <w:rPr>
          <w:b/>
          <w:bCs/>
          <w:sz w:val="28"/>
          <w:szCs w:val="28"/>
        </w:rPr>
        <w:t>Sprawozdanie burmistrza z działań podejmowanych w okresie między sesjami, od 22 maja do 20 czerwca 2024 r.</w:t>
      </w:r>
    </w:p>
    <w:p w14:paraId="443AF085" w14:textId="50B59EC9" w:rsidR="007A4AB6" w:rsidRPr="00763E0E" w:rsidRDefault="007A4AB6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 xml:space="preserve">23.05 - Spotkanie z ekonomem Kurii Poznańskiej, ks. Waldemarem </w:t>
      </w:r>
      <w:proofErr w:type="spellStart"/>
      <w:r w:rsidRPr="00763E0E">
        <w:rPr>
          <w:sz w:val="24"/>
          <w:szCs w:val="24"/>
        </w:rPr>
        <w:t>Hanasem</w:t>
      </w:r>
      <w:proofErr w:type="spellEnd"/>
      <w:r w:rsidRPr="00763E0E">
        <w:rPr>
          <w:sz w:val="24"/>
          <w:szCs w:val="24"/>
        </w:rPr>
        <w:t xml:space="preserve"> </w:t>
      </w:r>
      <w:proofErr w:type="spellStart"/>
      <w:r w:rsidRPr="00763E0E">
        <w:rPr>
          <w:sz w:val="24"/>
          <w:szCs w:val="24"/>
        </w:rPr>
        <w:t>ws</w:t>
      </w:r>
      <w:proofErr w:type="spellEnd"/>
      <w:r w:rsidRPr="00763E0E">
        <w:rPr>
          <w:sz w:val="24"/>
          <w:szCs w:val="24"/>
        </w:rPr>
        <w:t xml:space="preserve">. zakupu gruntu w Rostarzewie na cele </w:t>
      </w:r>
      <w:proofErr w:type="spellStart"/>
      <w:r w:rsidRPr="00763E0E">
        <w:rPr>
          <w:sz w:val="24"/>
          <w:szCs w:val="24"/>
        </w:rPr>
        <w:t>rekreacyjno</w:t>
      </w:r>
      <w:proofErr w:type="spellEnd"/>
      <w:r w:rsidRPr="00763E0E">
        <w:rPr>
          <w:sz w:val="24"/>
          <w:szCs w:val="24"/>
        </w:rPr>
        <w:t xml:space="preserve"> – sportowe</w:t>
      </w:r>
    </w:p>
    <w:p w14:paraId="41068C06" w14:textId="178910FC" w:rsidR="007A4AB6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23.05 – Walne Zgromadzenie Wspólników ZUK Sp. z o.o. w Rakoniewicach, absolutorium dla prezesa i rady nadzorczej</w:t>
      </w:r>
    </w:p>
    <w:p w14:paraId="155DC426" w14:textId="06651CAA" w:rsidR="006B6098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27.05 – Dzień Działacza Kultury – spotkanie z pracownikami Rakoniewickiego Ośrodka Kultury</w:t>
      </w:r>
    </w:p>
    <w:p w14:paraId="341848CB" w14:textId="4355540E" w:rsidR="006B6098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28.05 – próba generalna obchodów Wielkopolskiego Wojewódzkiego Dnia Strażaka i 50-lecia Wielkopolskiego Muzeum Pożarnictwa</w:t>
      </w:r>
    </w:p>
    <w:p w14:paraId="2037002E" w14:textId="0A0D5CB7" w:rsidR="006B6098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28.05 – odbiór drogi Wioska – Gnin (wartość inwestycji ponad 10 mln. zł.)</w:t>
      </w:r>
    </w:p>
    <w:p w14:paraId="7F11F712" w14:textId="2E3679B9" w:rsidR="006B6098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29.05 – spotkanie organizacyjne Cross Drzymały</w:t>
      </w:r>
    </w:p>
    <w:p w14:paraId="38F5F57B" w14:textId="005A7E7C" w:rsidR="007E4B59" w:rsidRPr="00763E0E" w:rsidRDefault="006B6098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 xml:space="preserve">29.05 – spotkanie z nowym Komendantem Powiatowym Policji w Grodzisku Wlkp., insp. Mirosławem </w:t>
      </w:r>
      <w:proofErr w:type="spellStart"/>
      <w:r w:rsidRPr="00763E0E">
        <w:rPr>
          <w:sz w:val="24"/>
          <w:szCs w:val="24"/>
        </w:rPr>
        <w:t>Gogołkiem</w:t>
      </w:r>
      <w:proofErr w:type="spellEnd"/>
    </w:p>
    <w:p w14:paraId="7D7110C3" w14:textId="77777777" w:rsidR="007E4B59" w:rsidRPr="00763E0E" w:rsidRDefault="007E4B59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1-2.06 – Dnia Rakoniewice, Wielkopolski Wojewódzki Dzień Strażaka, 50-lecie Wielkopolskiego Muzeum Pożarnictwa, Strażacki i Gminny Dzień Dziecka</w:t>
      </w:r>
    </w:p>
    <w:p w14:paraId="1317ADA2" w14:textId="69B7A8B0" w:rsidR="007E4B59" w:rsidRPr="00763E0E" w:rsidRDefault="007E4B59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6-7.06 – konferencja „</w:t>
      </w:r>
      <w:proofErr w:type="spellStart"/>
      <w:r w:rsidRPr="00763E0E">
        <w:rPr>
          <w:i/>
          <w:iCs/>
          <w:sz w:val="24"/>
          <w:szCs w:val="24"/>
        </w:rPr>
        <w:t>Eduhoryzonty</w:t>
      </w:r>
      <w:proofErr w:type="spellEnd"/>
      <w:r w:rsidRPr="00763E0E">
        <w:rPr>
          <w:sz w:val="24"/>
          <w:szCs w:val="24"/>
        </w:rPr>
        <w:t>”</w:t>
      </w:r>
      <w:r w:rsidR="00357EDE" w:rsidRPr="00763E0E">
        <w:rPr>
          <w:sz w:val="24"/>
          <w:szCs w:val="24"/>
        </w:rPr>
        <w:t xml:space="preserve"> dla kadry kierowniczej oświaty </w:t>
      </w:r>
      <w:proofErr w:type="spellStart"/>
      <w:r w:rsidR="00357EDE" w:rsidRPr="00763E0E">
        <w:rPr>
          <w:sz w:val="24"/>
          <w:szCs w:val="24"/>
        </w:rPr>
        <w:t>jst</w:t>
      </w:r>
      <w:proofErr w:type="spellEnd"/>
      <w:r w:rsidR="00357EDE" w:rsidRPr="00763E0E">
        <w:rPr>
          <w:sz w:val="24"/>
          <w:szCs w:val="24"/>
        </w:rPr>
        <w:t xml:space="preserve"> </w:t>
      </w:r>
      <w:r w:rsidR="00763E0E">
        <w:rPr>
          <w:sz w:val="24"/>
          <w:szCs w:val="24"/>
        </w:rPr>
        <w:t xml:space="preserve">                    </w:t>
      </w:r>
      <w:r w:rsidR="00357EDE" w:rsidRPr="00763E0E">
        <w:rPr>
          <w:sz w:val="24"/>
          <w:szCs w:val="24"/>
        </w:rPr>
        <w:t>w Kołobrzegu (A. Pawłowski, M. Basiński)</w:t>
      </w:r>
    </w:p>
    <w:p w14:paraId="0658AB9E" w14:textId="786C5A95" w:rsidR="00357EDE" w:rsidRPr="00763E0E" w:rsidRDefault="00357EDE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7.06 – spotkanie z sołtysem Goli, A. Myszkowską</w:t>
      </w:r>
    </w:p>
    <w:p w14:paraId="2C2CAD99" w14:textId="03059627" w:rsidR="00820A71" w:rsidRPr="00763E0E" w:rsidRDefault="00820A71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10.06 – podpisanie umowy w Urzędzie Marszałkowskim w Poznaniu dot. małej retencji (staw przy poczcie w Rakoniewicach)</w:t>
      </w:r>
    </w:p>
    <w:p w14:paraId="54C7696A" w14:textId="77777777" w:rsidR="00C978E3" w:rsidRPr="00763E0E" w:rsidRDefault="00820A71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12.06- spotkanie z nowym Komendantem Powiatowym Państwowej Straży Pożarnej w Grodzisku Wlkp. bryg. Tomaszem Lewandowskim</w:t>
      </w:r>
    </w:p>
    <w:p w14:paraId="0BC578C0" w14:textId="77777777" w:rsidR="00C978E3" w:rsidRPr="00763E0E" w:rsidRDefault="00C978E3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14.06 – spotkanie z przedstawicielką firmy BIOWATT</w:t>
      </w:r>
    </w:p>
    <w:p w14:paraId="3F54007A" w14:textId="4F7F664B" w:rsidR="00C978E3" w:rsidRPr="00763E0E" w:rsidRDefault="00C978E3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15.06 – gminne zawody sportowo – pożarnicze w Rakoniewicach</w:t>
      </w:r>
    </w:p>
    <w:p w14:paraId="53EBCB3B" w14:textId="1529AAEE" w:rsidR="00C978E3" w:rsidRPr="00763E0E" w:rsidRDefault="00C978E3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 xml:space="preserve">17-18.06 – spotkanie ze Stowarzyszeniem „Łączymy Pokolenia” </w:t>
      </w:r>
      <w:r w:rsidR="00763E0E" w:rsidRPr="00763E0E">
        <w:rPr>
          <w:sz w:val="24"/>
          <w:szCs w:val="24"/>
        </w:rPr>
        <w:t xml:space="preserve">          </w:t>
      </w:r>
      <w:r w:rsidR="00763E0E">
        <w:rPr>
          <w:sz w:val="24"/>
          <w:szCs w:val="24"/>
        </w:rPr>
        <w:t xml:space="preserve">                          </w:t>
      </w:r>
      <w:r w:rsidRPr="00763E0E">
        <w:rPr>
          <w:sz w:val="24"/>
          <w:szCs w:val="24"/>
        </w:rPr>
        <w:t>w Kościelisku oraz wójtem Gminy Kościelisko Romanem Krupą. Udział w otwarciu wystawy „Olimpijczycy z Kościeliska”</w:t>
      </w:r>
    </w:p>
    <w:p w14:paraId="476E9ACA" w14:textId="52CB4CD9" w:rsidR="00C978E3" w:rsidRPr="00763E0E" w:rsidRDefault="00C978E3" w:rsidP="00763E0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>18.06 – spotkanie z Wojewodą Wiel</w:t>
      </w:r>
      <w:r w:rsidR="00763E0E" w:rsidRPr="00763E0E">
        <w:rPr>
          <w:sz w:val="24"/>
          <w:szCs w:val="24"/>
        </w:rPr>
        <w:t>k</w:t>
      </w:r>
      <w:r w:rsidRPr="00763E0E">
        <w:rPr>
          <w:sz w:val="24"/>
          <w:szCs w:val="24"/>
        </w:rPr>
        <w:t>opolską</w:t>
      </w:r>
      <w:r w:rsidR="00763E0E" w:rsidRPr="00763E0E">
        <w:rPr>
          <w:sz w:val="24"/>
          <w:szCs w:val="24"/>
        </w:rPr>
        <w:t>, Agatą Sobczyk,</w:t>
      </w:r>
      <w:r w:rsidRPr="00763E0E">
        <w:rPr>
          <w:sz w:val="24"/>
          <w:szCs w:val="24"/>
        </w:rPr>
        <w:t xml:space="preserve"> w sprawie realizacji zadań obronnych przez samorządy</w:t>
      </w:r>
      <w:r w:rsidR="00763E0E">
        <w:rPr>
          <w:sz w:val="24"/>
          <w:szCs w:val="24"/>
        </w:rPr>
        <w:t xml:space="preserve"> </w:t>
      </w:r>
      <w:r w:rsidRPr="00763E0E">
        <w:rPr>
          <w:sz w:val="24"/>
          <w:szCs w:val="24"/>
        </w:rPr>
        <w:t>w województwie wielkopolskim</w:t>
      </w:r>
    </w:p>
    <w:p w14:paraId="1AFDEC9C" w14:textId="580B29EB" w:rsidR="00820A71" w:rsidRPr="00763E0E" w:rsidRDefault="00820A71" w:rsidP="00763E0E">
      <w:pPr>
        <w:spacing w:line="360" w:lineRule="auto"/>
        <w:rPr>
          <w:sz w:val="24"/>
          <w:szCs w:val="24"/>
        </w:rPr>
      </w:pPr>
      <w:r w:rsidRPr="00763E0E">
        <w:rPr>
          <w:sz w:val="24"/>
          <w:szCs w:val="24"/>
        </w:rPr>
        <w:t xml:space="preserve"> </w:t>
      </w:r>
    </w:p>
    <w:sectPr w:rsidR="00820A71" w:rsidRPr="0076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DA162C"/>
    <w:multiLevelType w:val="hybridMultilevel"/>
    <w:tmpl w:val="9D02CC9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79386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B6"/>
    <w:rsid w:val="00271D4E"/>
    <w:rsid w:val="00357EDE"/>
    <w:rsid w:val="005C7EA2"/>
    <w:rsid w:val="006B6098"/>
    <w:rsid w:val="00763E0E"/>
    <w:rsid w:val="007A4AB6"/>
    <w:rsid w:val="007E322B"/>
    <w:rsid w:val="007E4B59"/>
    <w:rsid w:val="00820A71"/>
    <w:rsid w:val="00C9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081A"/>
  <w15:chartTrackingRefBased/>
  <w15:docId w15:val="{B48351E8-783E-4E65-8664-2A31AFA9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A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A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A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A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A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A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A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A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A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A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A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4</cp:revision>
  <dcterms:created xsi:type="dcterms:W3CDTF">2024-06-19T08:43:00Z</dcterms:created>
  <dcterms:modified xsi:type="dcterms:W3CDTF">2024-06-19T09:15:00Z</dcterms:modified>
</cp:coreProperties>
</file>